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C7" w:rsidRPr="00045FBE" w:rsidRDefault="00FD68AF" w:rsidP="00045FBE">
      <w:pPr>
        <w:pBdr>
          <w:top w:val="single" w:sz="4" w:space="1" w:color="auto"/>
          <w:left w:val="single" w:sz="4" w:space="1" w:color="auto"/>
          <w:bottom w:val="single" w:sz="4" w:space="1" w:color="auto"/>
          <w:right w:val="single" w:sz="4" w:space="1" w:color="auto"/>
        </w:pBd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Colloque « </w:t>
      </w:r>
      <w:r w:rsidR="009E04D5" w:rsidRPr="00045FBE">
        <w:rPr>
          <w:rFonts w:ascii="Times New Roman" w:hAnsi="Times New Roman" w:cs="Times New Roman"/>
          <w:b/>
          <w:sz w:val="26"/>
          <w:szCs w:val="26"/>
        </w:rPr>
        <w:t xml:space="preserve">Dix </w:t>
      </w:r>
      <w:r w:rsidR="00967F2D" w:rsidRPr="00045FBE">
        <w:rPr>
          <w:rFonts w:ascii="Times New Roman" w:hAnsi="Times New Roman" w:cs="Times New Roman"/>
          <w:b/>
          <w:sz w:val="26"/>
          <w:szCs w:val="26"/>
        </w:rPr>
        <w:t xml:space="preserve">ans de QPC devant les juges de première instance et d’appel. </w:t>
      </w:r>
      <w:r w:rsidR="009E04D5" w:rsidRPr="00045FBE">
        <w:rPr>
          <w:rFonts w:ascii="Times New Roman" w:hAnsi="Times New Roman" w:cs="Times New Roman"/>
          <w:b/>
          <w:sz w:val="26"/>
          <w:szCs w:val="26"/>
        </w:rPr>
        <w:t>Retours d’expérience</w:t>
      </w:r>
      <w:r>
        <w:rPr>
          <w:rFonts w:ascii="Times New Roman" w:hAnsi="Times New Roman" w:cs="Times New Roman"/>
          <w:b/>
          <w:sz w:val="26"/>
          <w:szCs w:val="26"/>
        </w:rPr>
        <w:t> »</w:t>
      </w:r>
    </w:p>
    <w:p w:rsidR="00E03782" w:rsidRPr="00FD68AF" w:rsidRDefault="009E04D5" w:rsidP="00FD68AF">
      <w:pPr>
        <w:pBdr>
          <w:top w:val="single" w:sz="4" w:space="1" w:color="auto"/>
          <w:left w:val="single" w:sz="4" w:space="1" w:color="auto"/>
          <w:bottom w:val="single" w:sz="4" w:space="1" w:color="auto"/>
          <w:right w:val="single" w:sz="4" w:space="1" w:color="auto"/>
        </w:pBdr>
        <w:spacing w:before="120" w:after="0" w:line="240" w:lineRule="auto"/>
        <w:jc w:val="center"/>
        <w:rPr>
          <w:rFonts w:ascii="Times New Roman" w:hAnsi="Times New Roman" w:cs="Times New Roman"/>
          <w:b/>
          <w:sz w:val="24"/>
          <w:szCs w:val="24"/>
        </w:rPr>
      </w:pPr>
      <w:r w:rsidRPr="00FD68AF">
        <w:rPr>
          <w:rFonts w:ascii="Times New Roman" w:hAnsi="Times New Roman" w:cs="Times New Roman"/>
          <w:b/>
          <w:sz w:val="24"/>
          <w:szCs w:val="24"/>
        </w:rPr>
        <w:t xml:space="preserve">Direction scientifique : Pauline Gervier et Florian </w:t>
      </w:r>
      <w:proofErr w:type="spellStart"/>
      <w:r w:rsidRPr="00FD68AF">
        <w:rPr>
          <w:rFonts w:ascii="Times New Roman" w:hAnsi="Times New Roman" w:cs="Times New Roman"/>
          <w:b/>
          <w:sz w:val="24"/>
          <w:szCs w:val="24"/>
        </w:rPr>
        <w:t>Savonitto</w:t>
      </w:r>
      <w:proofErr w:type="spellEnd"/>
    </w:p>
    <w:p w:rsidR="009E04D5" w:rsidRPr="00FD68AF" w:rsidRDefault="009E04D5" w:rsidP="00FD68AF">
      <w:pPr>
        <w:pBdr>
          <w:top w:val="single" w:sz="4" w:space="1" w:color="auto"/>
          <w:left w:val="single" w:sz="4" w:space="1" w:color="auto"/>
          <w:bottom w:val="single" w:sz="4" w:space="1" w:color="auto"/>
          <w:right w:val="single" w:sz="4" w:space="1" w:color="auto"/>
        </w:pBdr>
        <w:spacing w:after="200" w:line="240" w:lineRule="auto"/>
        <w:jc w:val="center"/>
        <w:rPr>
          <w:rFonts w:ascii="Times New Roman" w:hAnsi="Times New Roman" w:cs="Times New Roman"/>
          <w:b/>
          <w:sz w:val="24"/>
          <w:szCs w:val="24"/>
        </w:rPr>
      </w:pPr>
      <w:r w:rsidRPr="00FD68AF">
        <w:rPr>
          <w:rFonts w:ascii="Times New Roman" w:hAnsi="Times New Roman" w:cs="Times New Roman"/>
          <w:b/>
          <w:sz w:val="24"/>
          <w:szCs w:val="24"/>
        </w:rPr>
        <w:t>Vendredi 30 avril 2021 – Université de Bordeaux</w:t>
      </w:r>
    </w:p>
    <w:p w:rsidR="009E04D5" w:rsidRPr="00045FBE" w:rsidRDefault="006462A1" w:rsidP="00FD68AF">
      <w:pPr>
        <w:spacing w:before="360" w:after="60" w:line="240" w:lineRule="auto"/>
        <w:jc w:val="both"/>
        <w:rPr>
          <w:rFonts w:ascii="Times New Roman" w:hAnsi="Times New Roman" w:cs="Times New Roman"/>
          <w:b/>
          <w:sz w:val="24"/>
          <w:szCs w:val="24"/>
        </w:rPr>
      </w:pPr>
      <w:r w:rsidRPr="00045FBE">
        <w:rPr>
          <w:rFonts w:ascii="Times New Roman" w:hAnsi="Times New Roman" w:cs="Times New Roman"/>
          <w:b/>
          <w:sz w:val="24"/>
          <w:szCs w:val="24"/>
        </w:rPr>
        <w:t>Ouverture du colloque</w:t>
      </w:r>
    </w:p>
    <w:p w:rsidR="00D56C35" w:rsidRPr="009E04D5" w:rsidRDefault="00E61C78" w:rsidP="00D56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Fabrice </w:t>
      </w:r>
      <w:proofErr w:type="spellStart"/>
      <w:r w:rsidR="009E04D5" w:rsidRPr="009E04D5">
        <w:rPr>
          <w:rFonts w:ascii="Times New Roman" w:hAnsi="Times New Roman" w:cs="Times New Roman"/>
          <w:sz w:val="24"/>
          <w:szCs w:val="24"/>
        </w:rPr>
        <w:t>Hourquebie</w:t>
      </w:r>
      <w:proofErr w:type="spellEnd"/>
      <w:r w:rsidR="009E04D5" w:rsidRPr="009E04D5">
        <w:rPr>
          <w:rFonts w:ascii="Times New Roman" w:hAnsi="Times New Roman" w:cs="Times New Roman"/>
          <w:sz w:val="24"/>
          <w:szCs w:val="24"/>
        </w:rPr>
        <w:t>, professeur de droit public, Université de Bordeaux</w:t>
      </w:r>
      <w:r w:rsidR="00E03782">
        <w:rPr>
          <w:rFonts w:ascii="Times New Roman" w:hAnsi="Times New Roman" w:cs="Times New Roman"/>
          <w:sz w:val="24"/>
          <w:szCs w:val="24"/>
        </w:rPr>
        <w:t> </w:t>
      </w:r>
    </w:p>
    <w:p w:rsidR="009E04D5" w:rsidRPr="000A1F0C" w:rsidRDefault="00E61C78" w:rsidP="00FD68AF">
      <w:pPr>
        <w:spacing w:before="240" w:after="60" w:line="240" w:lineRule="auto"/>
        <w:jc w:val="both"/>
        <w:rPr>
          <w:rFonts w:ascii="Times New Roman" w:hAnsi="Times New Roman" w:cs="Times New Roman"/>
          <w:b/>
          <w:sz w:val="24"/>
          <w:szCs w:val="24"/>
        </w:rPr>
      </w:pPr>
      <w:r w:rsidRPr="000A1F0C">
        <w:rPr>
          <w:rFonts w:ascii="Times New Roman" w:hAnsi="Times New Roman" w:cs="Times New Roman"/>
          <w:b/>
          <w:sz w:val="24"/>
          <w:szCs w:val="24"/>
        </w:rPr>
        <w:t>Présentation des</w:t>
      </w:r>
      <w:r w:rsidR="000E7A70" w:rsidRPr="000A1F0C">
        <w:rPr>
          <w:rFonts w:ascii="Times New Roman" w:hAnsi="Times New Roman" w:cs="Times New Roman"/>
          <w:b/>
          <w:sz w:val="24"/>
          <w:szCs w:val="24"/>
        </w:rPr>
        <w:t xml:space="preserve"> résultats de la recherche </w:t>
      </w:r>
      <w:r w:rsidR="00967F2D" w:rsidRPr="000A1F0C">
        <w:rPr>
          <w:rFonts w:ascii="Times New Roman" w:hAnsi="Times New Roman" w:cs="Times New Roman"/>
          <w:b/>
          <w:sz w:val="24"/>
          <w:szCs w:val="24"/>
        </w:rPr>
        <w:t>QPC 2020</w:t>
      </w:r>
      <w:r w:rsidR="00623482">
        <w:rPr>
          <w:rFonts w:ascii="Times New Roman" w:hAnsi="Times New Roman" w:cs="Times New Roman"/>
          <w:b/>
          <w:sz w:val="24"/>
          <w:szCs w:val="24"/>
        </w:rPr>
        <w:t> : </w:t>
      </w:r>
      <w:r w:rsidR="00623482" w:rsidRPr="00FD68AF">
        <w:rPr>
          <w:rFonts w:ascii="Times New Roman" w:hAnsi="Times New Roman" w:cs="Times New Roman"/>
          <w:b/>
          <w:i/>
          <w:sz w:val="24"/>
          <w:szCs w:val="24"/>
        </w:rPr>
        <w:t>le traitement des QPC par les juges de première instance et d’appel dans les ressorts de la Cour administrative d’appel de Bordeaux et des Cours d’appel de Bordeaux et d’Agen</w:t>
      </w:r>
      <w:r w:rsidR="00623482">
        <w:rPr>
          <w:rFonts w:ascii="Times New Roman" w:hAnsi="Times New Roman" w:cs="Times New Roman"/>
          <w:b/>
          <w:sz w:val="24"/>
          <w:szCs w:val="24"/>
        </w:rPr>
        <w:t> </w:t>
      </w:r>
    </w:p>
    <w:p w:rsidR="000A1F0C" w:rsidRPr="009E04D5" w:rsidRDefault="00E61C78" w:rsidP="00D56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Pauline </w:t>
      </w:r>
      <w:r w:rsidR="009E04D5" w:rsidRPr="009E04D5">
        <w:rPr>
          <w:rFonts w:ascii="Times New Roman" w:hAnsi="Times New Roman" w:cs="Times New Roman"/>
          <w:sz w:val="24"/>
          <w:szCs w:val="24"/>
        </w:rPr>
        <w:t>Gervier, maître de conférences en droi</w:t>
      </w:r>
      <w:r w:rsidR="00E4182F">
        <w:rPr>
          <w:rFonts w:ascii="Times New Roman" w:hAnsi="Times New Roman" w:cs="Times New Roman"/>
          <w:sz w:val="24"/>
          <w:szCs w:val="24"/>
        </w:rPr>
        <w:t xml:space="preserve">t public, Université de Bordeaux et </w:t>
      </w:r>
      <w:r w:rsidR="009E04D5" w:rsidRPr="009E04D5">
        <w:rPr>
          <w:rFonts w:ascii="Times New Roman" w:hAnsi="Times New Roman" w:cs="Times New Roman"/>
          <w:sz w:val="24"/>
          <w:szCs w:val="24"/>
        </w:rPr>
        <w:t xml:space="preserve">Florian </w:t>
      </w:r>
      <w:proofErr w:type="spellStart"/>
      <w:r w:rsidR="009E04D5" w:rsidRPr="009E04D5">
        <w:rPr>
          <w:rFonts w:ascii="Times New Roman" w:hAnsi="Times New Roman" w:cs="Times New Roman"/>
          <w:sz w:val="24"/>
          <w:szCs w:val="24"/>
        </w:rPr>
        <w:t>Savonitto</w:t>
      </w:r>
      <w:proofErr w:type="spellEnd"/>
      <w:r w:rsidR="009E04D5" w:rsidRPr="009E04D5">
        <w:rPr>
          <w:rFonts w:ascii="Times New Roman" w:hAnsi="Times New Roman" w:cs="Times New Roman"/>
          <w:sz w:val="24"/>
          <w:szCs w:val="24"/>
        </w:rPr>
        <w:t>, maitre de conférences en droit public, Université Paul</w:t>
      </w:r>
      <w:r w:rsidR="000A1F0C">
        <w:rPr>
          <w:rFonts w:ascii="Times New Roman" w:hAnsi="Times New Roman" w:cs="Times New Roman"/>
          <w:sz w:val="24"/>
          <w:szCs w:val="24"/>
        </w:rPr>
        <w:t>-</w:t>
      </w:r>
      <w:r w:rsidR="009E04D5" w:rsidRPr="009E04D5">
        <w:rPr>
          <w:rFonts w:ascii="Times New Roman" w:hAnsi="Times New Roman" w:cs="Times New Roman"/>
          <w:sz w:val="24"/>
          <w:szCs w:val="24"/>
        </w:rPr>
        <w:t>Valéry Montpellier III</w:t>
      </w:r>
      <w:r w:rsidR="000A1F0C">
        <w:rPr>
          <w:rFonts w:ascii="Times New Roman" w:hAnsi="Times New Roman" w:cs="Times New Roman"/>
          <w:sz w:val="24"/>
          <w:szCs w:val="24"/>
        </w:rPr>
        <w:t> </w:t>
      </w:r>
    </w:p>
    <w:p w:rsidR="009E04D5" w:rsidRPr="000A1F0C" w:rsidRDefault="00E61C78" w:rsidP="00967F2D">
      <w:pPr>
        <w:spacing w:before="240" w:after="120" w:line="240" w:lineRule="auto"/>
        <w:jc w:val="both"/>
        <w:rPr>
          <w:rFonts w:ascii="Times New Roman" w:hAnsi="Times New Roman" w:cs="Times New Roman"/>
          <w:b/>
          <w:sz w:val="24"/>
          <w:szCs w:val="24"/>
          <w:u w:val="single"/>
        </w:rPr>
      </w:pPr>
      <w:r w:rsidRPr="000A1F0C">
        <w:rPr>
          <w:rFonts w:ascii="Times New Roman" w:hAnsi="Times New Roman" w:cs="Times New Roman"/>
          <w:b/>
          <w:sz w:val="24"/>
          <w:szCs w:val="24"/>
          <w:u w:val="single"/>
        </w:rPr>
        <w:t>1</w:t>
      </w:r>
      <w:r w:rsidRPr="000A1F0C">
        <w:rPr>
          <w:rFonts w:ascii="Times New Roman" w:hAnsi="Times New Roman" w:cs="Times New Roman"/>
          <w:b/>
          <w:sz w:val="24"/>
          <w:szCs w:val="24"/>
          <w:u w:val="single"/>
          <w:vertAlign w:val="superscript"/>
        </w:rPr>
        <w:t xml:space="preserve">ère </w:t>
      </w:r>
      <w:r w:rsidRPr="000A1F0C">
        <w:rPr>
          <w:rFonts w:ascii="Times New Roman" w:hAnsi="Times New Roman" w:cs="Times New Roman"/>
          <w:b/>
          <w:sz w:val="24"/>
          <w:szCs w:val="24"/>
          <w:u w:val="single"/>
        </w:rPr>
        <w:t>table-ronde</w:t>
      </w:r>
      <w:r w:rsidR="00E4182F">
        <w:rPr>
          <w:rFonts w:ascii="Times New Roman" w:hAnsi="Times New Roman" w:cs="Times New Roman"/>
          <w:b/>
          <w:sz w:val="24"/>
          <w:szCs w:val="24"/>
          <w:u w:val="single"/>
        </w:rPr>
        <w:t> :</w:t>
      </w:r>
      <w:r w:rsidRPr="000A1F0C">
        <w:rPr>
          <w:rFonts w:ascii="Times New Roman" w:hAnsi="Times New Roman" w:cs="Times New Roman"/>
          <w:b/>
          <w:sz w:val="24"/>
          <w:szCs w:val="24"/>
          <w:u w:val="single"/>
        </w:rPr>
        <w:t xml:space="preserve"> L</w:t>
      </w:r>
      <w:r w:rsidR="000E7A70" w:rsidRPr="000A1F0C">
        <w:rPr>
          <w:rFonts w:ascii="Times New Roman" w:hAnsi="Times New Roman" w:cs="Times New Roman"/>
          <w:b/>
          <w:sz w:val="24"/>
          <w:szCs w:val="24"/>
          <w:u w:val="single"/>
        </w:rPr>
        <w:t>es caractéristiq</w:t>
      </w:r>
      <w:r w:rsidR="00967F2D" w:rsidRPr="000A1F0C">
        <w:rPr>
          <w:rFonts w:ascii="Times New Roman" w:hAnsi="Times New Roman" w:cs="Times New Roman"/>
          <w:b/>
          <w:sz w:val="24"/>
          <w:szCs w:val="24"/>
          <w:u w:val="single"/>
        </w:rPr>
        <w:t>ues des QPC</w:t>
      </w:r>
    </w:p>
    <w:p w:rsidR="00967F2D" w:rsidRPr="000A1F0C" w:rsidRDefault="00B512F1" w:rsidP="000A1F0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Présidée par Aurélie </w:t>
      </w:r>
      <w:proofErr w:type="spellStart"/>
      <w:r>
        <w:rPr>
          <w:rFonts w:ascii="Times New Roman" w:hAnsi="Times New Roman" w:cs="Times New Roman"/>
          <w:sz w:val="24"/>
          <w:szCs w:val="24"/>
        </w:rPr>
        <w:t>Bergeaud-Wetterwald</w:t>
      </w:r>
      <w:proofErr w:type="spellEnd"/>
      <w:r>
        <w:rPr>
          <w:rFonts w:ascii="Times New Roman" w:hAnsi="Times New Roman" w:cs="Times New Roman"/>
          <w:sz w:val="24"/>
          <w:szCs w:val="24"/>
        </w:rPr>
        <w:t>,</w:t>
      </w:r>
      <w:r w:rsidR="000A1F0C">
        <w:rPr>
          <w:rFonts w:ascii="Times New Roman" w:hAnsi="Times New Roman" w:cs="Times New Roman"/>
          <w:sz w:val="24"/>
          <w:szCs w:val="24"/>
        </w:rPr>
        <w:t xml:space="preserve"> professeure de droi</w:t>
      </w:r>
      <w:r w:rsidR="006462A1">
        <w:rPr>
          <w:rFonts w:ascii="Times New Roman" w:hAnsi="Times New Roman" w:cs="Times New Roman"/>
          <w:sz w:val="24"/>
          <w:szCs w:val="24"/>
        </w:rPr>
        <w:t xml:space="preserve">t privé et sciences criminelles, </w:t>
      </w:r>
      <w:r w:rsidR="000A1F0C">
        <w:rPr>
          <w:rFonts w:ascii="Times New Roman" w:hAnsi="Times New Roman" w:cs="Times New Roman"/>
          <w:sz w:val="24"/>
          <w:szCs w:val="24"/>
        </w:rPr>
        <w:t>cette première table-ronde</w:t>
      </w:r>
      <w:r w:rsidR="006462A1">
        <w:rPr>
          <w:rFonts w:ascii="Times New Roman" w:hAnsi="Times New Roman" w:cs="Times New Roman"/>
          <w:sz w:val="24"/>
          <w:szCs w:val="24"/>
        </w:rPr>
        <w:t xml:space="preserve"> </w:t>
      </w:r>
      <w:r>
        <w:rPr>
          <w:rFonts w:ascii="Times New Roman" w:hAnsi="Times New Roman" w:cs="Times New Roman"/>
          <w:sz w:val="24"/>
          <w:szCs w:val="24"/>
        </w:rPr>
        <w:t>vise à</w:t>
      </w:r>
      <w:r w:rsidR="000A1F0C">
        <w:rPr>
          <w:rFonts w:ascii="Times New Roman" w:hAnsi="Times New Roman" w:cs="Times New Roman"/>
          <w:sz w:val="24"/>
          <w:szCs w:val="24"/>
        </w:rPr>
        <w:t xml:space="preserve"> </w:t>
      </w:r>
      <w:r w:rsidR="00D47560">
        <w:rPr>
          <w:rFonts w:ascii="Times New Roman" w:hAnsi="Times New Roman" w:cs="Times New Roman"/>
          <w:sz w:val="24"/>
          <w:szCs w:val="24"/>
        </w:rPr>
        <w:t>discuter du</w:t>
      </w:r>
      <w:r w:rsidR="000A1F0C">
        <w:rPr>
          <w:rFonts w:ascii="Times New Roman" w:hAnsi="Times New Roman" w:cs="Times New Roman"/>
          <w:sz w:val="24"/>
          <w:szCs w:val="24"/>
        </w:rPr>
        <w:t xml:space="preserve"> « réflexe QPC » au plan local</w:t>
      </w:r>
      <w:r>
        <w:rPr>
          <w:rFonts w:ascii="Times New Roman" w:hAnsi="Times New Roman" w:cs="Times New Roman"/>
          <w:sz w:val="24"/>
          <w:szCs w:val="24"/>
        </w:rPr>
        <w:t>. E</w:t>
      </w:r>
      <w:r w:rsidR="00045FBE">
        <w:rPr>
          <w:rFonts w:ascii="Times New Roman" w:hAnsi="Times New Roman" w:cs="Times New Roman"/>
          <w:sz w:val="24"/>
          <w:szCs w:val="24"/>
        </w:rPr>
        <w:t xml:space="preserve">lle consistera à </w:t>
      </w:r>
      <w:r w:rsidR="00D47560">
        <w:rPr>
          <w:rFonts w:ascii="Times New Roman" w:hAnsi="Times New Roman" w:cs="Times New Roman"/>
          <w:sz w:val="24"/>
          <w:szCs w:val="24"/>
        </w:rPr>
        <w:t>échanger sur les porteurs de QPC,</w:t>
      </w:r>
      <w:r w:rsidR="000A1F0C">
        <w:rPr>
          <w:rFonts w:ascii="Times New Roman" w:hAnsi="Times New Roman" w:cs="Times New Roman"/>
          <w:sz w:val="24"/>
          <w:szCs w:val="24"/>
        </w:rPr>
        <w:t xml:space="preserve"> la représentation d’avocat, </w:t>
      </w:r>
      <w:r w:rsidR="00D47560">
        <w:rPr>
          <w:rFonts w:ascii="Times New Roman" w:hAnsi="Times New Roman" w:cs="Times New Roman"/>
          <w:sz w:val="24"/>
          <w:szCs w:val="24"/>
        </w:rPr>
        <w:t>les</w:t>
      </w:r>
      <w:r w:rsidR="000A1F0C">
        <w:rPr>
          <w:rFonts w:ascii="Times New Roman" w:hAnsi="Times New Roman" w:cs="Times New Roman"/>
          <w:sz w:val="24"/>
          <w:szCs w:val="24"/>
        </w:rPr>
        <w:t xml:space="preserve"> dispositions législa</w:t>
      </w:r>
      <w:r w:rsidR="00D47560">
        <w:rPr>
          <w:rFonts w:ascii="Times New Roman" w:hAnsi="Times New Roman" w:cs="Times New Roman"/>
          <w:sz w:val="24"/>
          <w:szCs w:val="24"/>
        </w:rPr>
        <w:t>tives majoritairement invoquées,</w:t>
      </w:r>
      <w:r w:rsidR="000A1F0C">
        <w:rPr>
          <w:rFonts w:ascii="Times New Roman" w:hAnsi="Times New Roman" w:cs="Times New Roman"/>
          <w:sz w:val="24"/>
          <w:szCs w:val="24"/>
        </w:rPr>
        <w:t xml:space="preserve"> les normes constitutionnelles mobilisées, les finalités poursuivies par les requérants, </w:t>
      </w:r>
      <w:r w:rsidR="006462A1">
        <w:rPr>
          <w:rFonts w:ascii="Times New Roman" w:hAnsi="Times New Roman" w:cs="Times New Roman"/>
          <w:sz w:val="24"/>
          <w:szCs w:val="24"/>
        </w:rPr>
        <w:t xml:space="preserve">à partir des résultats de l’étude </w:t>
      </w:r>
      <w:r w:rsidR="00623482">
        <w:rPr>
          <w:rFonts w:ascii="Times New Roman" w:hAnsi="Times New Roman" w:cs="Times New Roman"/>
          <w:sz w:val="24"/>
          <w:szCs w:val="24"/>
        </w:rPr>
        <w:t xml:space="preserve">QPC 2020 </w:t>
      </w:r>
      <w:r w:rsidR="00D47560">
        <w:rPr>
          <w:rFonts w:ascii="Times New Roman" w:hAnsi="Times New Roman" w:cs="Times New Roman"/>
          <w:sz w:val="24"/>
          <w:szCs w:val="24"/>
        </w:rPr>
        <w:t xml:space="preserve">et </w:t>
      </w:r>
      <w:r w:rsidR="006462A1">
        <w:rPr>
          <w:rFonts w:ascii="Times New Roman" w:hAnsi="Times New Roman" w:cs="Times New Roman"/>
          <w:sz w:val="24"/>
          <w:szCs w:val="24"/>
        </w:rPr>
        <w:t>du regard croisé</w:t>
      </w:r>
      <w:r w:rsidR="00D47560">
        <w:rPr>
          <w:rFonts w:ascii="Times New Roman" w:hAnsi="Times New Roman" w:cs="Times New Roman"/>
          <w:sz w:val="24"/>
          <w:szCs w:val="24"/>
        </w:rPr>
        <w:t xml:space="preserve"> des acteurs de cette voie de droit. Il s’agira </w:t>
      </w:r>
      <w:r w:rsidR="006462A1">
        <w:rPr>
          <w:rFonts w:ascii="Times New Roman" w:hAnsi="Times New Roman" w:cs="Times New Roman"/>
          <w:sz w:val="24"/>
          <w:szCs w:val="24"/>
        </w:rPr>
        <w:t>de mieux cerner le recours à la QPC devant les juges de première instance et d’appel, les freins, les enjeux et les tendances générales qui s’en dégagent.</w:t>
      </w:r>
    </w:p>
    <w:p w:rsidR="000E7A70" w:rsidRPr="002D0827" w:rsidRDefault="000E7A70" w:rsidP="00FD68AF">
      <w:pPr>
        <w:spacing w:before="200" w:after="120" w:line="240" w:lineRule="auto"/>
        <w:jc w:val="both"/>
        <w:rPr>
          <w:rFonts w:ascii="Times New Roman" w:hAnsi="Times New Roman" w:cs="Times New Roman"/>
          <w:b/>
          <w:sz w:val="24"/>
          <w:szCs w:val="24"/>
          <w:u w:val="single"/>
        </w:rPr>
      </w:pPr>
      <w:r w:rsidRPr="002D0827">
        <w:rPr>
          <w:rFonts w:ascii="Times New Roman" w:hAnsi="Times New Roman" w:cs="Times New Roman"/>
          <w:b/>
          <w:sz w:val="24"/>
          <w:szCs w:val="24"/>
          <w:u w:val="single"/>
        </w:rPr>
        <w:t>2</w:t>
      </w:r>
      <w:r w:rsidRPr="002D0827">
        <w:rPr>
          <w:rFonts w:ascii="Times New Roman" w:hAnsi="Times New Roman" w:cs="Times New Roman"/>
          <w:b/>
          <w:sz w:val="24"/>
          <w:szCs w:val="24"/>
          <w:u w:val="single"/>
          <w:vertAlign w:val="superscript"/>
        </w:rPr>
        <w:t>e</w:t>
      </w:r>
      <w:r w:rsidR="00967F2D">
        <w:rPr>
          <w:rFonts w:ascii="Times New Roman" w:hAnsi="Times New Roman" w:cs="Times New Roman"/>
          <w:b/>
          <w:sz w:val="24"/>
          <w:szCs w:val="24"/>
          <w:u w:val="single"/>
        </w:rPr>
        <w:t xml:space="preserve"> table-ronde</w:t>
      </w:r>
      <w:r w:rsidR="00E4182F">
        <w:rPr>
          <w:rFonts w:ascii="Times New Roman" w:hAnsi="Times New Roman" w:cs="Times New Roman"/>
          <w:b/>
          <w:sz w:val="24"/>
          <w:szCs w:val="24"/>
          <w:u w:val="single"/>
        </w:rPr>
        <w:t> :</w:t>
      </w:r>
      <w:r w:rsidR="00967F2D">
        <w:rPr>
          <w:rFonts w:ascii="Times New Roman" w:hAnsi="Times New Roman" w:cs="Times New Roman"/>
          <w:b/>
          <w:sz w:val="24"/>
          <w:szCs w:val="24"/>
          <w:u w:val="single"/>
        </w:rPr>
        <w:t xml:space="preserve"> Le filtrage des QPC</w:t>
      </w:r>
    </w:p>
    <w:p w:rsidR="000E7A70" w:rsidRDefault="00B512F1" w:rsidP="00967F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Présidée</w:t>
      </w:r>
      <w:r w:rsidR="006462A1">
        <w:rPr>
          <w:rFonts w:ascii="Times New Roman" w:hAnsi="Times New Roman" w:cs="Times New Roman"/>
          <w:sz w:val="24"/>
          <w:szCs w:val="24"/>
        </w:rPr>
        <w:t xml:space="preserve"> par</w:t>
      </w:r>
      <w:r w:rsidR="000E7A70">
        <w:rPr>
          <w:rFonts w:ascii="Times New Roman" w:hAnsi="Times New Roman" w:cs="Times New Roman"/>
          <w:sz w:val="24"/>
          <w:szCs w:val="24"/>
        </w:rPr>
        <w:t xml:space="preserve"> Ferdinand </w:t>
      </w:r>
      <w:proofErr w:type="spellStart"/>
      <w:r w:rsidR="000E7A70">
        <w:rPr>
          <w:rFonts w:ascii="Times New Roman" w:hAnsi="Times New Roman" w:cs="Times New Roman"/>
          <w:sz w:val="24"/>
          <w:szCs w:val="24"/>
        </w:rPr>
        <w:t>Mélin-Soucramanien</w:t>
      </w:r>
      <w:proofErr w:type="spellEnd"/>
      <w:r w:rsidR="000E7A70">
        <w:rPr>
          <w:rFonts w:ascii="Times New Roman" w:hAnsi="Times New Roman" w:cs="Times New Roman"/>
          <w:sz w:val="24"/>
          <w:szCs w:val="24"/>
        </w:rPr>
        <w:t>, professeur de droit public</w:t>
      </w:r>
      <w:r w:rsidR="00623482">
        <w:rPr>
          <w:rFonts w:ascii="Times New Roman" w:hAnsi="Times New Roman" w:cs="Times New Roman"/>
          <w:sz w:val="24"/>
          <w:szCs w:val="24"/>
        </w:rPr>
        <w:t xml:space="preserve">, la </w:t>
      </w:r>
      <w:r w:rsidR="00E4182F">
        <w:rPr>
          <w:rFonts w:ascii="Times New Roman" w:hAnsi="Times New Roman" w:cs="Times New Roman"/>
          <w:sz w:val="24"/>
          <w:szCs w:val="24"/>
        </w:rPr>
        <w:t>deuxième</w:t>
      </w:r>
      <w:r w:rsidR="00623482">
        <w:rPr>
          <w:rFonts w:ascii="Times New Roman" w:hAnsi="Times New Roman" w:cs="Times New Roman"/>
          <w:sz w:val="24"/>
          <w:szCs w:val="24"/>
        </w:rPr>
        <w:t xml:space="preserve"> table-ronde consistera à se pencher plus </w:t>
      </w:r>
      <w:r w:rsidR="00E4182F">
        <w:rPr>
          <w:rFonts w:ascii="Times New Roman" w:hAnsi="Times New Roman" w:cs="Times New Roman"/>
          <w:sz w:val="24"/>
          <w:szCs w:val="24"/>
        </w:rPr>
        <w:t>spécifiquement</w:t>
      </w:r>
      <w:r w:rsidR="00623482">
        <w:rPr>
          <w:rFonts w:ascii="Times New Roman" w:hAnsi="Times New Roman" w:cs="Times New Roman"/>
          <w:sz w:val="24"/>
          <w:szCs w:val="24"/>
        </w:rPr>
        <w:t xml:space="preserve"> sur le filtrage des QPC réalisé par les juges de première instance et d’appel. Il s’agira d’échanger sur l’appréhension des conditions de transmission des QPC aux Cours suprêmes </w:t>
      </w:r>
      <w:r w:rsidR="00E4182F">
        <w:rPr>
          <w:rFonts w:ascii="Times New Roman" w:hAnsi="Times New Roman" w:cs="Times New Roman"/>
          <w:sz w:val="24"/>
          <w:szCs w:val="24"/>
        </w:rPr>
        <w:t>et</w:t>
      </w:r>
      <w:r w:rsidR="00623482">
        <w:rPr>
          <w:rFonts w:ascii="Times New Roman" w:hAnsi="Times New Roman" w:cs="Times New Roman"/>
          <w:sz w:val="24"/>
          <w:szCs w:val="24"/>
        </w:rPr>
        <w:t xml:space="preserve"> la </w:t>
      </w:r>
      <w:r w:rsidR="00E4182F">
        <w:rPr>
          <w:rFonts w:ascii="Times New Roman" w:hAnsi="Times New Roman" w:cs="Times New Roman"/>
          <w:sz w:val="24"/>
          <w:szCs w:val="24"/>
        </w:rPr>
        <w:t>réalisation</w:t>
      </w:r>
      <w:r w:rsidR="00623482">
        <w:rPr>
          <w:rFonts w:ascii="Times New Roman" w:hAnsi="Times New Roman" w:cs="Times New Roman"/>
          <w:sz w:val="24"/>
          <w:szCs w:val="24"/>
        </w:rPr>
        <w:t xml:space="preserve"> </w:t>
      </w:r>
      <w:r w:rsidR="00FD68AF">
        <w:rPr>
          <w:rFonts w:ascii="Times New Roman" w:hAnsi="Times New Roman" w:cs="Times New Roman"/>
          <w:sz w:val="24"/>
          <w:szCs w:val="24"/>
        </w:rPr>
        <w:t>du</w:t>
      </w:r>
      <w:r w:rsidR="00623482">
        <w:rPr>
          <w:rFonts w:ascii="Times New Roman" w:hAnsi="Times New Roman" w:cs="Times New Roman"/>
          <w:sz w:val="24"/>
          <w:szCs w:val="24"/>
        </w:rPr>
        <w:t xml:space="preserve"> filtrage, </w:t>
      </w:r>
      <w:r w:rsidR="00FD68AF">
        <w:rPr>
          <w:rFonts w:ascii="Times New Roman" w:hAnsi="Times New Roman" w:cs="Times New Roman"/>
          <w:sz w:val="24"/>
          <w:szCs w:val="24"/>
        </w:rPr>
        <w:t>ainsi que</w:t>
      </w:r>
      <w:r w:rsidR="00E4182F">
        <w:rPr>
          <w:rFonts w:ascii="Times New Roman" w:hAnsi="Times New Roman" w:cs="Times New Roman"/>
          <w:sz w:val="24"/>
          <w:szCs w:val="24"/>
        </w:rPr>
        <w:t xml:space="preserve"> </w:t>
      </w:r>
      <w:r w:rsidR="00623482">
        <w:rPr>
          <w:rFonts w:ascii="Times New Roman" w:hAnsi="Times New Roman" w:cs="Times New Roman"/>
          <w:sz w:val="24"/>
          <w:szCs w:val="24"/>
        </w:rPr>
        <w:t xml:space="preserve">de discuter des </w:t>
      </w:r>
      <w:r w:rsidR="00E4182F">
        <w:rPr>
          <w:rFonts w:ascii="Times New Roman" w:hAnsi="Times New Roman" w:cs="Times New Roman"/>
          <w:sz w:val="24"/>
          <w:szCs w:val="24"/>
        </w:rPr>
        <w:t xml:space="preserve">différentes </w:t>
      </w:r>
      <w:r w:rsidR="00623482">
        <w:rPr>
          <w:rFonts w:ascii="Times New Roman" w:hAnsi="Times New Roman" w:cs="Times New Roman"/>
          <w:sz w:val="24"/>
          <w:szCs w:val="24"/>
        </w:rPr>
        <w:t xml:space="preserve">facettes du rôle des juges du premier filtre, </w:t>
      </w:r>
      <w:r w:rsidR="00E4182F">
        <w:rPr>
          <w:rFonts w:ascii="Times New Roman" w:hAnsi="Times New Roman" w:cs="Times New Roman"/>
          <w:sz w:val="24"/>
          <w:szCs w:val="24"/>
        </w:rPr>
        <w:t>à la fois</w:t>
      </w:r>
      <w:r w:rsidR="00623482">
        <w:rPr>
          <w:rFonts w:ascii="Times New Roman" w:hAnsi="Times New Roman" w:cs="Times New Roman"/>
          <w:sz w:val="24"/>
          <w:szCs w:val="24"/>
        </w:rPr>
        <w:t xml:space="preserve"> pour écarter les questions irrecevables</w:t>
      </w:r>
      <w:r w:rsidR="00E4182F">
        <w:rPr>
          <w:rFonts w:ascii="Times New Roman" w:hAnsi="Times New Roman" w:cs="Times New Roman"/>
          <w:sz w:val="24"/>
          <w:szCs w:val="24"/>
        </w:rPr>
        <w:t xml:space="preserve">, </w:t>
      </w:r>
      <w:r w:rsidR="00623482">
        <w:rPr>
          <w:rFonts w:ascii="Times New Roman" w:hAnsi="Times New Roman" w:cs="Times New Roman"/>
          <w:sz w:val="24"/>
          <w:szCs w:val="24"/>
        </w:rPr>
        <w:t>identifier les questions pertinentes et aiguille</w:t>
      </w:r>
      <w:r w:rsidR="00E4182F">
        <w:rPr>
          <w:rFonts w:ascii="Times New Roman" w:hAnsi="Times New Roman" w:cs="Times New Roman"/>
          <w:sz w:val="24"/>
          <w:szCs w:val="24"/>
        </w:rPr>
        <w:t>r les justiciables. Les échanges prendront appui sur les résultats de l’étude et viseront à confronter les regards sur les propositions formulées pour améliorer le fonctionnement et la prévisibilité du filtrage des QPC.</w:t>
      </w:r>
    </w:p>
    <w:p w:rsidR="000E7A70" w:rsidRPr="002D0827" w:rsidRDefault="000E7A70" w:rsidP="00FD68AF">
      <w:pPr>
        <w:spacing w:before="200" w:after="120" w:line="240" w:lineRule="auto"/>
        <w:jc w:val="both"/>
        <w:rPr>
          <w:rFonts w:ascii="Times New Roman" w:hAnsi="Times New Roman" w:cs="Times New Roman"/>
          <w:b/>
          <w:sz w:val="24"/>
          <w:szCs w:val="24"/>
          <w:u w:val="single"/>
        </w:rPr>
      </w:pPr>
      <w:r w:rsidRPr="002D0827">
        <w:rPr>
          <w:rFonts w:ascii="Times New Roman" w:hAnsi="Times New Roman" w:cs="Times New Roman"/>
          <w:b/>
          <w:sz w:val="24"/>
          <w:szCs w:val="24"/>
          <w:u w:val="single"/>
        </w:rPr>
        <w:t>3</w:t>
      </w:r>
      <w:r w:rsidRPr="002D0827">
        <w:rPr>
          <w:rFonts w:ascii="Times New Roman" w:hAnsi="Times New Roman" w:cs="Times New Roman"/>
          <w:b/>
          <w:sz w:val="24"/>
          <w:szCs w:val="24"/>
          <w:u w:val="single"/>
          <w:vertAlign w:val="superscript"/>
        </w:rPr>
        <w:t>e</w:t>
      </w:r>
      <w:r w:rsidR="00967F2D">
        <w:rPr>
          <w:rFonts w:ascii="Times New Roman" w:hAnsi="Times New Roman" w:cs="Times New Roman"/>
          <w:b/>
          <w:sz w:val="24"/>
          <w:szCs w:val="24"/>
          <w:u w:val="single"/>
        </w:rPr>
        <w:t xml:space="preserve"> table-ronde</w:t>
      </w:r>
      <w:r w:rsidR="00E4182F">
        <w:rPr>
          <w:rFonts w:ascii="Times New Roman" w:hAnsi="Times New Roman" w:cs="Times New Roman"/>
          <w:b/>
          <w:sz w:val="24"/>
          <w:szCs w:val="24"/>
          <w:u w:val="single"/>
        </w:rPr>
        <w:t> :</w:t>
      </w:r>
      <w:r w:rsidR="00967F2D">
        <w:rPr>
          <w:rFonts w:ascii="Times New Roman" w:hAnsi="Times New Roman" w:cs="Times New Roman"/>
          <w:b/>
          <w:sz w:val="24"/>
          <w:szCs w:val="24"/>
          <w:u w:val="single"/>
        </w:rPr>
        <w:t xml:space="preserve"> L</w:t>
      </w:r>
      <w:r w:rsidRPr="002D0827">
        <w:rPr>
          <w:rFonts w:ascii="Times New Roman" w:hAnsi="Times New Roman" w:cs="Times New Roman"/>
          <w:b/>
          <w:sz w:val="24"/>
          <w:szCs w:val="24"/>
          <w:u w:val="single"/>
        </w:rPr>
        <w:t xml:space="preserve">a réception des décisions </w:t>
      </w:r>
      <w:r w:rsidR="00967F2D">
        <w:rPr>
          <w:rFonts w:ascii="Times New Roman" w:hAnsi="Times New Roman" w:cs="Times New Roman"/>
          <w:b/>
          <w:sz w:val="24"/>
          <w:szCs w:val="24"/>
          <w:u w:val="single"/>
        </w:rPr>
        <w:t>QPC du Conseil constitutionnel</w:t>
      </w:r>
      <w:r w:rsidRPr="002D0827">
        <w:rPr>
          <w:rFonts w:ascii="Times New Roman" w:hAnsi="Times New Roman" w:cs="Times New Roman"/>
          <w:b/>
          <w:sz w:val="24"/>
          <w:szCs w:val="24"/>
          <w:u w:val="single"/>
        </w:rPr>
        <w:t xml:space="preserve"> </w:t>
      </w:r>
    </w:p>
    <w:p w:rsidR="000E7A70" w:rsidRPr="000E7A70" w:rsidRDefault="00B512F1" w:rsidP="00967F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Présidée</w:t>
      </w:r>
      <w:r w:rsidR="00E4182F">
        <w:rPr>
          <w:rFonts w:ascii="Times New Roman" w:hAnsi="Times New Roman" w:cs="Times New Roman"/>
          <w:sz w:val="24"/>
          <w:szCs w:val="24"/>
        </w:rPr>
        <w:t xml:space="preserve"> par</w:t>
      </w:r>
      <w:r w:rsidR="000E7A70" w:rsidRPr="000E7A70">
        <w:rPr>
          <w:rFonts w:ascii="Times New Roman" w:hAnsi="Times New Roman" w:cs="Times New Roman"/>
          <w:sz w:val="24"/>
          <w:szCs w:val="24"/>
        </w:rPr>
        <w:t xml:space="preserve"> Jean-Philippe Ferreira, professeur de droit public, </w:t>
      </w:r>
      <w:bookmarkStart w:id="0" w:name="_GoBack"/>
      <w:bookmarkEnd w:id="0"/>
      <w:r w:rsidR="00E4182F">
        <w:rPr>
          <w:rFonts w:ascii="Times New Roman" w:hAnsi="Times New Roman" w:cs="Times New Roman"/>
          <w:sz w:val="24"/>
          <w:szCs w:val="24"/>
        </w:rPr>
        <w:t xml:space="preserve">la troisième table-ronde </w:t>
      </w:r>
      <w:r>
        <w:rPr>
          <w:rFonts w:ascii="Times New Roman" w:hAnsi="Times New Roman" w:cs="Times New Roman"/>
          <w:sz w:val="24"/>
          <w:szCs w:val="24"/>
        </w:rPr>
        <w:t>aura pour objet</w:t>
      </w:r>
      <w:r w:rsidR="00E4182F">
        <w:rPr>
          <w:rFonts w:ascii="Times New Roman" w:hAnsi="Times New Roman" w:cs="Times New Roman"/>
          <w:sz w:val="24"/>
          <w:szCs w:val="24"/>
        </w:rPr>
        <w:t xml:space="preserve"> d’échanger sur </w:t>
      </w:r>
      <w:r w:rsidR="00FD68AF">
        <w:rPr>
          <w:rFonts w:ascii="Times New Roman" w:hAnsi="Times New Roman" w:cs="Times New Roman"/>
          <w:sz w:val="24"/>
          <w:szCs w:val="24"/>
        </w:rPr>
        <w:t>le dernier temps</w:t>
      </w:r>
      <w:r w:rsidR="00E4182F">
        <w:rPr>
          <w:rFonts w:ascii="Times New Roman" w:hAnsi="Times New Roman" w:cs="Times New Roman"/>
          <w:sz w:val="24"/>
          <w:szCs w:val="24"/>
        </w:rPr>
        <w:t xml:space="preserve"> du rôle des juges de première instance et d’appel</w:t>
      </w:r>
      <w:r w:rsidR="00FD68AF">
        <w:rPr>
          <w:rFonts w:ascii="Times New Roman" w:hAnsi="Times New Roman" w:cs="Times New Roman"/>
          <w:sz w:val="24"/>
          <w:szCs w:val="24"/>
        </w:rPr>
        <w:t> dans cette procédure :</w:t>
      </w:r>
      <w:r w:rsidR="00E4182F">
        <w:rPr>
          <w:rFonts w:ascii="Times New Roman" w:hAnsi="Times New Roman" w:cs="Times New Roman"/>
          <w:sz w:val="24"/>
          <w:szCs w:val="24"/>
        </w:rPr>
        <w:t xml:space="preserve"> la réception des décisions QPC rendues par le Conseil constitut</w:t>
      </w:r>
      <w:r w:rsidR="00045FBE">
        <w:rPr>
          <w:rFonts w:ascii="Times New Roman" w:hAnsi="Times New Roman" w:cs="Times New Roman"/>
          <w:sz w:val="24"/>
          <w:szCs w:val="24"/>
        </w:rPr>
        <w:t>ionnel dans les litiges au fond. Les discussions porteront sur la prévisibilité de</w:t>
      </w:r>
      <w:r w:rsidR="007B459B">
        <w:rPr>
          <w:rFonts w:ascii="Times New Roman" w:hAnsi="Times New Roman" w:cs="Times New Roman"/>
          <w:sz w:val="24"/>
          <w:szCs w:val="24"/>
        </w:rPr>
        <w:t xml:space="preserve"> ce</w:t>
      </w:r>
      <w:r w:rsidR="00045FBE">
        <w:rPr>
          <w:rFonts w:ascii="Times New Roman" w:hAnsi="Times New Roman" w:cs="Times New Roman"/>
          <w:sz w:val="24"/>
          <w:szCs w:val="24"/>
        </w:rPr>
        <w:t xml:space="preserve">s décisions, les modalités d’application </w:t>
      </w:r>
      <w:r w:rsidR="007B459B">
        <w:rPr>
          <w:rFonts w:ascii="Times New Roman" w:hAnsi="Times New Roman" w:cs="Times New Roman"/>
          <w:sz w:val="24"/>
          <w:szCs w:val="24"/>
        </w:rPr>
        <w:t xml:space="preserve">de celles-ci </w:t>
      </w:r>
      <w:r w:rsidR="00045FBE">
        <w:rPr>
          <w:rFonts w:ascii="Times New Roman" w:hAnsi="Times New Roman" w:cs="Times New Roman"/>
          <w:sz w:val="24"/>
          <w:szCs w:val="24"/>
        </w:rPr>
        <w:t xml:space="preserve">notamment lorsque </w:t>
      </w:r>
      <w:r w:rsidR="007B459B">
        <w:rPr>
          <w:rFonts w:ascii="Times New Roman" w:hAnsi="Times New Roman" w:cs="Times New Roman"/>
          <w:sz w:val="24"/>
          <w:szCs w:val="24"/>
        </w:rPr>
        <w:t>leurs</w:t>
      </w:r>
      <w:r w:rsidR="00045FBE">
        <w:rPr>
          <w:rFonts w:ascii="Times New Roman" w:hAnsi="Times New Roman" w:cs="Times New Roman"/>
          <w:sz w:val="24"/>
          <w:szCs w:val="24"/>
        </w:rPr>
        <w:t xml:space="preserve"> effets sont différés dans le temps, le bénéfice </w:t>
      </w:r>
      <w:r w:rsidR="007B459B">
        <w:rPr>
          <w:rFonts w:ascii="Times New Roman" w:hAnsi="Times New Roman" w:cs="Times New Roman"/>
          <w:sz w:val="24"/>
          <w:szCs w:val="24"/>
        </w:rPr>
        <w:t>de la</w:t>
      </w:r>
      <w:r w:rsidR="00045FBE">
        <w:rPr>
          <w:rFonts w:ascii="Times New Roman" w:hAnsi="Times New Roman" w:cs="Times New Roman"/>
          <w:sz w:val="24"/>
          <w:szCs w:val="24"/>
        </w:rPr>
        <w:t xml:space="preserve"> décision QPC pour le requérant et, plus largement, </w:t>
      </w:r>
      <w:r w:rsidR="007B459B">
        <w:rPr>
          <w:rFonts w:ascii="Times New Roman" w:hAnsi="Times New Roman" w:cs="Times New Roman"/>
          <w:sz w:val="24"/>
          <w:szCs w:val="24"/>
        </w:rPr>
        <w:t xml:space="preserve">sur </w:t>
      </w:r>
      <w:r w:rsidR="00045FBE">
        <w:rPr>
          <w:rFonts w:ascii="Times New Roman" w:hAnsi="Times New Roman" w:cs="Times New Roman"/>
          <w:sz w:val="24"/>
          <w:szCs w:val="24"/>
        </w:rPr>
        <w:t xml:space="preserve">les écueils rencontrés pour appliquer, au fond, la décision du Conseil constitutionnel. Ces échanges seront l’occasion de croiser les regards sur les propositions avancées pour faciliter cette étape essentielle du succès de la QPC. </w:t>
      </w:r>
    </w:p>
    <w:p w:rsidR="007B459B" w:rsidRDefault="00934950" w:rsidP="00FD68AF">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Propos conclusifs</w:t>
      </w:r>
    </w:p>
    <w:p w:rsidR="002D0827" w:rsidRPr="007B459B" w:rsidRDefault="00934950" w:rsidP="007B4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Dominique Rousseau, professeur de d</w:t>
      </w:r>
      <w:r w:rsidR="00E61C78">
        <w:rPr>
          <w:rFonts w:ascii="Times New Roman" w:hAnsi="Times New Roman" w:cs="Times New Roman"/>
          <w:sz w:val="24"/>
          <w:szCs w:val="24"/>
        </w:rPr>
        <w:t>roit public, Université Paris I-</w:t>
      </w:r>
      <w:r>
        <w:rPr>
          <w:rFonts w:ascii="Times New Roman" w:hAnsi="Times New Roman" w:cs="Times New Roman"/>
          <w:sz w:val="24"/>
          <w:szCs w:val="24"/>
        </w:rPr>
        <w:t xml:space="preserve">Panthéon Sorbonne </w:t>
      </w:r>
    </w:p>
    <w:sectPr w:rsidR="002D0827" w:rsidRPr="007B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5D04"/>
    <w:multiLevelType w:val="hybridMultilevel"/>
    <w:tmpl w:val="632ACF98"/>
    <w:lvl w:ilvl="0" w:tplc="949227C6">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5"/>
    <w:rsid w:val="00045FBE"/>
    <w:rsid w:val="000A1F0C"/>
    <w:rsid w:val="000E7A70"/>
    <w:rsid w:val="00275F84"/>
    <w:rsid w:val="002D0827"/>
    <w:rsid w:val="00623482"/>
    <w:rsid w:val="006462A1"/>
    <w:rsid w:val="006D603E"/>
    <w:rsid w:val="007B459B"/>
    <w:rsid w:val="007E614F"/>
    <w:rsid w:val="00934950"/>
    <w:rsid w:val="00967F2D"/>
    <w:rsid w:val="009E04D5"/>
    <w:rsid w:val="009E5EC7"/>
    <w:rsid w:val="00A45862"/>
    <w:rsid w:val="00B512F1"/>
    <w:rsid w:val="00D34054"/>
    <w:rsid w:val="00D47560"/>
    <w:rsid w:val="00D56C35"/>
    <w:rsid w:val="00E03782"/>
    <w:rsid w:val="00E4182F"/>
    <w:rsid w:val="00E61C78"/>
    <w:rsid w:val="00F55F7C"/>
    <w:rsid w:val="00FD6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8210"/>
  <w15:docId w15:val="{39200108-5051-42CD-916A-E09B1473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Gervier</dc:creator>
  <cp:lastModifiedBy>Pauline Gervier</cp:lastModifiedBy>
  <cp:revision>2</cp:revision>
  <dcterms:created xsi:type="dcterms:W3CDTF">2021-04-16T14:14:00Z</dcterms:created>
  <dcterms:modified xsi:type="dcterms:W3CDTF">2021-04-16T14:14:00Z</dcterms:modified>
</cp:coreProperties>
</file>